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6BF" w:rsidRPr="00E906D9" w:rsidRDefault="00BD46BF" w:rsidP="00BD46BF">
      <w:pPr>
        <w:rPr>
          <w:rFonts w:ascii="Helvetica" w:hAnsi="Helvetica"/>
          <w:b/>
          <w:sz w:val="36"/>
          <w:szCs w:val="36"/>
        </w:rPr>
      </w:pPr>
      <w:proofErr w:type="spellStart"/>
      <w:r w:rsidRPr="00527072">
        <w:rPr>
          <w:rFonts w:ascii="Helvetica" w:hAnsi="Helvetica"/>
          <w:b/>
          <w:sz w:val="36"/>
          <w:szCs w:val="36"/>
        </w:rPr>
        <w:t>Términos</w:t>
      </w:r>
      <w:proofErr w:type="spellEnd"/>
      <w:r w:rsidRPr="00527072">
        <w:rPr>
          <w:rFonts w:ascii="Helvetica" w:hAnsi="Helvetica"/>
          <w:b/>
          <w:sz w:val="36"/>
          <w:szCs w:val="36"/>
        </w:rPr>
        <w:t xml:space="preserve"> relevantes del </w:t>
      </w:r>
      <w:proofErr w:type="spellStart"/>
      <w:r w:rsidRPr="00527072">
        <w:rPr>
          <w:rFonts w:ascii="Helvetica" w:hAnsi="Helvetica"/>
          <w:b/>
          <w:i/>
          <w:sz w:val="36"/>
          <w:szCs w:val="36"/>
        </w:rPr>
        <w:t>ods</w:t>
      </w:r>
      <w:proofErr w:type="spellEnd"/>
      <w:r w:rsidRPr="00527072">
        <w:rPr>
          <w:rFonts w:ascii="Helvetica" w:hAnsi="Helvetica"/>
          <w:b/>
          <w:i/>
          <w:sz w:val="36"/>
          <w:szCs w:val="36"/>
        </w:rPr>
        <w:t xml:space="preserve"> 5</w:t>
      </w:r>
    </w:p>
    <w:tbl>
      <w:tblPr>
        <w:tblW w:w="9356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E906D9" w:rsidRPr="00E906D9" w:rsidTr="00E906D9">
        <w:trPr>
          <w:trHeight w:val="315"/>
        </w:trPr>
        <w:tc>
          <w:tcPr>
            <w:tcW w:w="93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06D9" w:rsidRDefault="00E906D9" w:rsidP="00E906D9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  <w:p w:rsidR="00E906D9" w:rsidRPr="00E906D9" w:rsidRDefault="00E906D9" w:rsidP="00E906D9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Términos</w:t>
            </w:r>
            <w:proofErr w:type="spellEnd"/>
            <w:r w:rsidRPr="00E906D9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 </w:t>
            </w:r>
            <w:proofErr w:type="spellStart"/>
            <w:r w:rsidRPr="00E906D9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sociales</w:t>
            </w:r>
            <w:proofErr w:type="spellEnd"/>
            <w:r w:rsidRPr="00E906D9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/soziale Begriffe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Mujer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Frau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Hombre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Mann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Género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Geschlecht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Violencia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de </w:t>
            </w: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género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Geschlechterbasierte Gewalt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Feminismo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Feminismus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Sexismo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Sexismus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Conciliación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Vereinbarkeit (von Familie und Beruf)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Igualdad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Gleichheit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Igualdad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de </w:t>
            </w: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género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Geschlechtergleichstellung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Patriarcado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Patriarchat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Normas de </w:t>
            </w: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género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Geschlechternormen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Matrimonio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forzado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Zwangsheirat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Abuso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Missbrauch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Acoso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Belästigung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Matrimonio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infantil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Kinderehe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Discriminación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Diskriminierung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Estereotipos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Stereotypen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Normas </w:t>
            </w: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sociales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Soziale Normen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Diversidad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Vielfalt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Responsabilidad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Verantwortung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Protección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Schutz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Autonomía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Unabhängigkeit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Participación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Teilhabe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Igualdad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de </w:t>
            </w: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oportunidades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Chancengleichheit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Justicia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social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Soziale Gerechtigkeit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Exclusión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Ausschluss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Marginalización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Marginalisierung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Empoderar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Stärken / </w:t>
            </w: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Empowern</w:t>
            </w:r>
            <w:proofErr w:type="spellEnd"/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Coresponsabilidad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Gemeinsame Verantwortung (in Bezug auf Familie und Haushalt)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Desigualdad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Ungleichheit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Perspectiva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de </w:t>
            </w: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género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Genderperspektive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Machismo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Machismus</w:t>
            </w:r>
            <w:proofErr w:type="spellEnd"/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Paridad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Parität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Consciencia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Bewusstsein</w:t>
            </w:r>
          </w:p>
        </w:tc>
      </w:tr>
      <w:tr w:rsidR="00E906D9" w:rsidRPr="00E906D9" w:rsidTr="00E906D9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Inclusión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Inklusion</w:t>
            </w:r>
          </w:p>
        </w:tc>
      </w:tr>
      <w:tr w:rsidR="00E906D9" w:rsidRPr="00E906D9" w:rsidTr="00E906D9">
        <w:trPr>
          <w:trHeight w:val="315"/>
        </w:trPr>
        <w:tc>
          <w:tcPr>
            <w:tcW w:w="93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06D9" w:rsidRDefault="00E906D9" w:rsidP="00E906D9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  <w:p w:rsidR="00AC452E" w:rsidRDefault="00AC452E" w:rsidP="00E906D9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  <w:p w:rsidR="00AC452E" w:rsidRDefault="00AC452E" w:rsidP="00E906D9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  <w:p w:rsidR="00AC452E" w:rsidRDefault="00AC452E" w:rsidP="00E906D9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bookmarkStart w:id="0" w:name="_GoBack"/>
            <w:bookmarkEnd w:id="0"/>
          </w:p>
          <w:p w:rsidR="00E906D9" w:rsidRPr="00E906D9" w:rsidRDefault="00E906D9" w:rsidP="00E906D9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lastRenderedPageBreak/>
              <w:t>Salud</w:t>
            </w:r>
            <w:proofErr w:type="spellEnd"/>
            <w:r w:rsidRPr="00E906D9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/Gesundheit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lastRenderedPageBreak/>
              <w:t>Esterilización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forzada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Zwangssterilisation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Salud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sexual y </w:t>
            </w: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reproductiva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Sexuelle und reproduktive Gesundheit</w:t>
            </w:r>
          </w:p>
        </w:tc>
      </w:tr>
      <w:tr w:rsidR="00E906D9" w:rsidRPr="00E906D9" w:rsidTr="00E906D9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Acceso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a la </w:t>
            </w: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salud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Zugang zur Gesundheit</w:t>
            </w:r>
          </w:p>
        </w:tc>
      </w:tr>
      <w:tr w:rsidR="00E906D9" w:rsidRPr="00E906D9" w:rsidTr="00E906D9">
        <w:trPr>
          <w:trHeight w:val="315"/>
        </w:trPr>
        <w:tc>
          <w:tcPr>
            <w:tcW w:w="93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06D9" w:rsidRDefault="00E906D9" w:rsidP="00E906D9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  <w:p w:rsidR="00E906D9" w:rsidRPr="00E906D9" w:rsidRDefault="00E906D9" w:rsidP="00E906D9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Términos</w:t>
            </w:r>
            <w:proofErr w:type="spellEnd"/>
            <w:r w:rsidRPr="00E906D9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 legales/</w:t>
            </w:r>
            <w:proofErr w:type="spellStart"/>
            <w:r w:rsidRPr="00E906D9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políticos</w:t>
            </w:r>
            <w:proofErr w:type="spellEnd"/>
            <w:r w:rsidRPr="00E906D9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 - Rechtliche/Politische Begriffe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Derechos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Rechte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Justicia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Gerechtigkeit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Derechos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humanos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Menschenrechte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Toma de </w:t>
            </w: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decisiones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Entscheidungsfindung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Derecho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al </w:t>
            </w: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voto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Wahlrecht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Derecho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a la </w:t>
            </w: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educación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Recht auf Bildung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Injusticia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Ungerechtigkeit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Disparidad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Ungleichheit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Derechos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reproductivos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Reproduktive Rechte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Derecho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a la </w:t>
            </w: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igualdad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Recht auf Gleichstellung</w:t>
            </w:r>
          </w:p>
        </w:tc>
      </w:tr>
      <w:tr w:rsidR="00E906D9" w:rsidRPr="00E906D9" w:rsidTr="00E906D9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Igualdad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de </w:t>
            </w: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derechos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Gleichberechtigung</w:t>
            </w:r>
          </w:p>
        </w:tc>
      </w:tr>
      <w:tr w:rsidR="00E906D9" w:rsidRPr="00E906D9" w:rsidTr="00E906D9">
        <w:trPr>
          <w:trHeight w:val="315"/>
        </w:trPr>
        <w:tc>
          <w:tcPr>
            <w:tcW w:w="93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06D9" w:rsidRDefault="00E906D9" w:rsidP="00E906D9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  <w:p w:rsidR="00E906D9" w:rsidRPr="00E906D9" w:rsidRDefault="00E906D9" w:rsidP="00E906D9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Términos</w:t>
            </w:r>
            <w:proofErr w:type="spellEnd"/>
            <w:r w:rsidRPr="00E906D9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 </w:t>
            </w:r>
            <w:proofErr w:type="spellStart"/>
            <w:r w:rsidRPr="00E906D9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económicos</w:t>
            </w:r>
            <w:proofErr w:type="spellEnd"/>
            <w:r w:rsidRPr="00E906D9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/Wirtschaftliche Begriffe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Empoderamiento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Empowerment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/ Stärkung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Oportunidades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Chancen / Möglichkeiten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Brecha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salarial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Lohngefälle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Acceso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Zugang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Educación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Bildung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Liderazgo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Führung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Discriminación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laboral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Arbeitsplatzdiskriminierung</w:t>
            </w:r>
          </w:p>
        </w:tc>
      </w:tr>
      <w:tr w:rsidR="00E906D9" w:rsidRPr="00E906D9" w:rsidTr="00E906D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Trata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de </w:t>
            </w:r>
            <w:proofErr w:type="spellStart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>personas</w:t>
            </w:r>
            <w:proofErr w:type="spellEnd"/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6D9" w:rsidRPr="00E906D9" w:rsidRDefault="00E906D9" w:rsidP="00E906D9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906D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Menschenhandel</w:t>
            </w:r>
          </w:p>
        </w:tc>
      </w:tr>
    </w:tbl>
    <w:p w:rsidR="00E906D9" w:rsidRPr="00527072" w:rsidRDefault="00E906D9">
      <w:pPr>
        <w:rPr>
          <w:rFonts w:ascii="Helvetica" w:hAnsi="Helvetica"/>
          <w:sz w:val="24"/>
          <w:szCs w:val="24"/>
        </w:rPr>
      </w:pPr>
    </w:p>
    <w:sectPr w:rsidR="00E906D9" w:rsidRPr="00527072" w:rsidSect="00044781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CDE" w:rsidRDefault="00C14CDE" w:rsidP="00044781">
      <w:pPr>
        <w:spacing w:after="0" w:line="240" w:lineRule="auto"/>
      </w:pPr>
      <w:r>
        <w:separator/>
      </w:r>
    </w:p>
  </w:endnote>
  <w:endnote w:type="continuationSeparator" w:id="0">
    <w:p w:rsidR="00C14CDE" w:rsidRDefault="00C14CDE" w:rsidP="00044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CDE" w:rsidRDefault="00C14CDE" w:rsidP="00044781">
      <w:pPr>
        <w:spacing w:after="0" w:line="240" w:lineRule="auto"/>
      </w:pPr>
      <w:r>
        <w:separator/>
      </w:r>
    </w:p>
  </w:footnote>
  <w:footnote w:type="continuationSeparator" w:id="0">
    <w:p w:rsidR="00C14CDE" w:rsidRDefault="00C14CDE" w:rsidP="00044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781" w:rsidRPr="00F86613" w:rsidRDefault="00044781" w:rsidP="00044781">
    <w:pPr>
      <w:rPr>
        <w:rFonts w:cs="Calibri Light"/>
        <w:b/>
        <w:color w:val="AEAAAA" w:themeColor="background2" w:themeShade="BF"/>
        <w:sz w:val="16"/>
        <w:szCs w:val="16"/>
      </w:rPr>
    </w:pPr>
    <w:r w:rsidRPr="00F86613">
      <w:rPr>
        <w:rFonts w:cs="Calibri Light"/>
        <w:b/>
        <w:color w:val="AEAAAA" w:themeColor="background2" w:themeShade="BF"/>
        <w:sz w:val="16"/>
        <w:szCs w:val="16"/>
      </w:rPr>
      <w:t>Nachhaltige Entwicklung/Lernen in globalen Zusammenhängen in den modernen Fremdsprachen - Unterrichtsbeispiele für die Klassenstufen 9 und 10</w:t>
    </w:r>
  </w:p>
  <w:p w:rsidR="00044781" w:rsidRPr="00F86613" w:rsidRDefault="00044781" w:rsidP="00044781">
    <w:pPr>
      <w:rPr>
        <w:rFonts w:cs="Calibri Light"/>
        <w:b/>
        <w:color w:val="AEAAAA" w:themeColor="background2" w:themeShade="BF"/>
        <w:sz w:val="16"/>
        <w:szCs w:val="16"/>
      </w:rPr>
    </w:pPr>
    <w:r w:rsidRPr="00F86613">
      <w:rPr>
        <w:rFonts w:cs="Calibri Light"/>
        <w:b/>
        <w:color w:val="AEAAAA" w:themeColor="background2" w:themeShade="BF"/>
        <w:sz w:val="16"/>
        <w:szCs w:val="16"/>
      </w:rPr>
      <w:t xml:space="preserve">Arbeitsmaterialien: </w:t>
    </w:r>
    <w:r>
      <w:rPr>
        <w:rFonts w:cs="Calibri Light"/>
        <w:b/>
        <w:color w:val="AEAAAA" w:themeColor="background2" w:themeShade="BF"/>
        <w:sz w:val="16"/>
        <w:szCs w:val="16"/>
      </w:rPr>
      <w:t>Spanisch</w:t>
    </w:r>
    <w:r w:rsidRPr="00F86613">
      <w:rPr>
        <w:rFonts w:cs="Calibri Light"/>
        <w:b/>
        <w:color w:val="AEAAAA" w:themeColor="background2" w:themeShade="BF"/>
        <w:sz w:val="16"/>
        <w:szCs w:val="16"/>
      </w:rPr>
      <w:t>-Unterricht</w:t>
    </w:r>
  </w:p>
  <w:p w:rsidR="00044781" w:rsidRPr="00044781" w:rsidRDefault="00044781" w:rsidP="00044781">
    <w:pPr>
      <w:rPr>
        <w:b/>
        <w:bCs/>
        <w:color w:val="2E74B5" w:themeColor="accent1" w:themeShade="BF"/>
        <w:sz w:val="18"/>
        <w:szCs w:val="18"/>
        <w:lang w:val="es-ES"/>
      </w:rPr>
    </w:pPr>
    <w:r w:rsidRPr="00F86613">
      <w:rPr>
        <w:rFonts w:cs="Calibri Light"/>
        <w:b/>
        <w:color w:val="AEAAAA" w:themeColor="background2" w:themeShade="BF"/>
      </w:rPr>
      <w:t>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6BF"/>
    <w:rsid w:val="00044781"/>
    <w:rsid w:val="000F33C2"/>
    <w:rsid w:val="002C11CE"/>
    <w:rsid w:val="00325CA0"/>
    <w:rsid w:val="00383EC8"/>
    <w:rsid w:val="00527072"/>
    <w:rsid w:val="005C463A"/>
    <w:rsid w:val="00622542"/>
    <w:rsid w:val="009E08A1"/>
    <w:rsid w:val="00AC452E"/>
    <w:rsid w:val="00AC4CEA"/>
    <w:rsid w:val="00BD46BF"/>
    <w:rsid w:val="00C14CDE"/>
    <w:rsid w:val="00E906D9"/>
    <w:rsid w:val="00F3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0ED307"/>
  <w15:chartTrackingRefBased/>
  <w15:docId w15:val="{90B2DE1C-279A-4E2F-B1F4-FEC5F947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D46BF"/>
    <w:pPr>
      <w:suppressAutoHyphens/>
    </w:pPr>
    <w:rPr>
      <w:rFonts w:ascii="Calibri Light" w:hAnsi="Calibri Ligh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D4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447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4781"/>
    <w:rPr>
      <w:rFonts w:ascii="Calibri Light" w:hAnsi="Calibri Light"/>
    </w:rPr>
  </w:style>
  <w:style w:type="paragraph" w:styleId="Fuzeile">
    <w:name w:val="footer"/>
    <w:basedOn w:val="Standard"/>
    <w:link w:val="FuzeileZchn"/>
    <w:uiPriority w:val="99"/>
    <w:unhideWhenUsed/>
    <w:rsid w:val="000447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4781"/>
    <w:rPr>
      <w:rFonts w:ascii="Calibri Light" w:hAnsi="Calibri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6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enutzerdefiniert 1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Hanadi.Qualley</dc:creator>
  <cp:keywords/>
  <dc:description/>
  <cp:lastModifiedBy>Hanadi.Qualley</cp:lastModifiedBy>
  <cp:revision>4</cp:revision>
  <dcterms:created xsi:type="dcterms:W3CDTF">2024-10-08T14:16:00Z</dcterms:created>
  <dcterms:modified xsi:type="dcterms:W3CDTF">2025-04-07T22:37:00Z</dcterms:modified>
</cp:coreProperties>
</file>