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676" w:rsidRDefault="00E44651">
      <w:pPr>
        <w:rPr>
          <w:lang w:val="en-US"/>
        </w:rPr>
      </w:pPr>
      <w:r>
        <w:rPr>
          <w:lang w:val="en-US"/>
        </w:rPr>
        <w:t>I really enjoyed the trial. It was a cool idea to learn how to argue and speak freely while also expanding your knowledge about climate change. I thought it was the perfect conclusion to the topic covered this semester.</w:t>
      </w:r>
    </w:p>
    <w:p w:rsidR="00C13676" w:rsidRDefault="00C13676">
      <w:pPr>
        <w:rPr>
          <w:lang w:val="en-US"/>
        </w:rPr>
      </w:pPr>
    </w:p>
    <w:p w:rsidR="00C13676" w:rsidRDefault="00E44651">
      <w:pPr>
        <w:rPr>
          <w:lang w:val="en-US"/>
        </w:rPr>
      </w:pPr>
      <w:r>
        <w:rPr>
          <w:lang w:val="en-US"/>
        </w:rPr>
        <w:t>I really enjoyed the trial. It was a great project. It was new for me to see exactly how a court case works.</w:t>
      </w:r>
    </w:p>
    <w:p w:rsidR="00C13676" w:rsidRDefault="00C13676">
      <w:pPr>
        <w:rPr>
          <w:lang w:val="en-US"/>
        </w:rPr>
      </w:pPr>
    </w:p>
    <w:p w:rsidR="00C13676" w:rsidRDefault="00E44651">
      <w:pPr>
        <w:rPr>
          <w:lang w:val="en-US"/>
        </w:rPr>
      </w:pPr>
      <w:r>
        <w:rPr>
          <w:lang w:val="en-US"/>
        </w:rPr>
        <w:t>I thought it was really good. The most difficult part was working out which questions to ask and which witnesses to choose. Overall, I liked the creative part of the exercise the most and getting to rebut the other side's arguments was really fun :)</w:t>
      </w:r>
    </w:p>
    <w:p w:rsidR="00C13676" w:rsidRDefault="00C13676">
      <w:pPr>
        <w:rPr>
          <w:lang w:val="en-US"/>
        </w:rPr>
      </w:pPr>
    </w:p>
    <w:p w:rsidR="00C13676" w:rsidRDefault="00E44651">
      <w:pPr>
        <w:rPr>
          <w:lang w:val="en-US"/>
        </w:rPr>
      </w:pPr>
      <w:r>
        <w:rPr>
          <w:lang w:val="en-US"/>
        </w:rPr>
        <w:t>The way we did this role play in English class was something I had never done before. In retrospect, I am very positive about doing something like this again, especially in the context of having to write a speech, as it was an educational, interesting and fun way to approach it.</w:t>
      </w:r>
    </w:p>
    <w:p w:rsidR="00C13676" w:rsidRDefault="00C13676">
      <w:pPr>
        <w:rPr>
          <w:lang w:val="en-US"/>
        </w:rPr>
      </w:pPr>
    </w:p>
    <w:p w:rsidR="00C13676" w:rsidRDefault="00E44651">
      <w:pPr>
        <w:rPr>
          <w:lang w:val="en-US"/>
        </w:rPr>
      </w:pPr>
      <w:r>
        <w:rPr>
          <w:lang w:val="en-US"/>
        </w:rPr>
        <w:t>I really enjoyed the role play. I liked that we were in two large groups and were able to communicate during the trial (with our witnesses). The Earth was a bit complicated to defend, but that was the fun part (for me) because we had a challenge, we learned a lot about the topic, the different aspects and arguments.</w:t>
      </w:r>
    </w:p>
    <w:p w:rsidR="00B336EC" w:rsidRDefault="00B336EC">
      <w:pPr>
        <w:rPr>
          <w:lang w:val="en-US"/>
        </w:rPr>
      </w:pPr>
    </w:p>
    <w:p w:rsidR="00B336EC" w:rsidRPr="00B336EC" w:rsidRDefault="00B336EC" w:rsidP="00B336EC">
      <w:pPr>
        <w:rPr>
          <w:lang w:val="en-US"/>
        </w:rPr>
      </w:pPr>
    </w:p>
    <w:p w:rsidR="00B336EC" w:rsidRPr="00B336EC" w:rsidRDefault="00B336EC" w:rsidP="00B336EC">
      <w:pPr>
        <w:rPr>
          <w:lang w:val="en-US"/>
        </w:rPr>
      </w:pPr>
    </w:p>
    <w:p w:rsidR="00B336EC" w:rsidRPr="00B336EC" w:rsidRDefault="00B336EC" w:rsidP="00B336EC">
      <w:pPr>
        <w:rPr>
          <w:lang w:val="en-US"/>
        </w:rPr>
      </w:pPr>
    </w:p>
    <w:p w:rsidR="00B336EC" w:rsidRPr="00B336EC" w:rsidRDefault="00B336EC" w:rsidP="00B336EC">
      <w:pPr>
        <w:rPr>
          <w:lang w:val="en-US"/>
        </w:rPr>
      </w:pPr>
    </w:p>
    <w:p w:rsidR="00B336EC" w:rsidRPr="00B336EC" w:rsidRDefault="00B336EC" w:rsidP="00B336EC">
      <w:pPr>
        <w:rPr>
          <w:lang w:val="en-US"/>
        </w:rPr>
      </w:pPr>
    </w:p>
    <w:p w:rsidR="00B336EC" w:rsidRPr="00B336EC" w:rsidRDefault="00B336EC" w:rsidP="00B336EC">
      <w:pPr>
        <w:rPr>
          <w:lang w:val="en-US"/>
        </w:rPr>
      </w:pPr>
    </w:p>
    <w:p w:rsidR="00B336EC" w:rsidRPr="00B336EC" w:rsidRDefault="00B336EC" w:rsidP="00B336EC">
      <w:pPr>
        <w:rPr>
          <w:lang w:val="en-US"/>
        </w:rPr>
      </w:pPr>
    </w:p>
    <w:p w:rsidR="00B336EC" w:rsidRPr="00B336EC" w:rsidRDefault="00B336EC" w:rsidP="00B336EC">
      <w:pPr>
        <w:rPr>
          <w:lang w:val="en-US"/>
        </w:rPr>
      </w:pPr>
    </w:p>
    <w:p w:rsidR="00B336EC" w:rsidRPr="00B336EC" w:rsidRDefault="00B336EC" w:rsidP="00B336EC">
      <w:pPr>
        <w:rPr>
          <w:lang w:val="en-US"/>
        </w:rPr>
      </w:pPr>
    </w:p>
    <w:p w:rsidR="00B336EC" w:rsidRPr="00B336EC" w:rsidRDefault="00B336EC" w:rsidP="00B336EC">
      <w:pPr>
        <w:rPr>
          <w:lang w:val="en-US"/>
        </w:rPr>
      </w:pPr>
    </w:p>
    <w:p w:rsidR="00B336EC" w:rsidRPr="00B336EC" w:rsidRDefault="00B336EC" w:rsidP="00B336EC">
      <w:pPr>
        <w:rPr>
          <w:lang w:val="en-US"/>
        </w:rPr>
      </w:pPr>
    </w:p>
    <w:p w:rsidR="00B336EC" w:rsidRPr="00B336EC" w:rsidRDefault="00B336EC" w:rsidP="00B336EC">
      <w:pPr>
        <w:rPr>
          <w:lang w:val="en-US"/>
        </w:rPr>
      </w:pPr>
    </w:p>
    <w:p w:rsidR="00B336EC" w:rsidRPr="00B336EC" w:rsidRDefault="00B336EC" w:rsidP="00B336EC">
      <w:pPr>
        <w:rPr>
          <w:lang w:val="en-US"/>
        </w:rPr>
      </w:pPr>
    </w:p>
    <w:p w:rsidR="00B336EC" w:rsidRPr="00B336EC" w:rsidRDefault="00B336EC" w:rsidP="00B336EC">
      <w:pPr>
        <w:rPr>
          <w:lang w:val="en-US"/>
        </w:rPr>
      </w:pPr>
    </w:p>
    <w:p w:rsidR="00B336EC" w:rsidRPr="00B336EC" w:rsidRDefault="00B336EC" w:rsidP="00B336EC">
      <w:pPr>
        <w:rPr>
          <w:lang w:val="en-US"/>
        </w:rPr>
      </w:pPr>
    </w:p>
    <w:p w:rsidR="00B336EC" w:rsidRPr="00B336EC" w:rsidRDefault="00B336EC" w:rsidP="00B336EC">
      <w:pPr>
        <w:rPr>
          <w:lang w:val="en-US"/>
        </w:rPr>
      </w:pPr>
    </w:p>
    <w:p w:rsidR="00B336EC" w:rsidRPr="00B336EC" w:rsidRDefault="00B336EC" w:rsidP="00B336EC">
      <w:pPr>
        <w:rPr>
          <w:lang w:val="en-US"/>
        </w:rPr>
      </w:pPr>
    </w:p>
    <w:p w:rsidR="00B336EC" w:rsidRPr="00B336EC" w:rsidRDefault="00B336EC" w:rsidP="00B336EC">
      <w:pPr>
        <w:rPr>
          <w:lang w:val="en-US"/>
        </w:rPr>
      </w:pPr>
    </w:p>
    <w:p w:rsidR="00B336EC" w:rsidRPr="00B336EC" w:rsidRDefault="00B336EC" w:rsidP="00B336EC">
      <w:pPr>
        <w:rPr>
          <w:lang w:val="en-US"/>
        </w:rPr>
      </w:pPr>
      <w:bookmarkStart w:id="0" w:name="_GoBack"/>
      <w:bookmarkEnd w:id="0"/>
    </w:p>
    <w:p w:rsidR="00B336EC" w:rsidRPr="00B336EC" w:rsidRDefault="00B336EC" w:rsidP="00B336EC">
      <w:pPr>
        <w:rPr>
          <w:lang w:val="en-US"/>
        </w:rPr>
      </w:pPr>
    </w:p>
    <w:p w:rsidR="00B336EC" w:rsidRPr="00B336EC" w:rsidRDefault="00B336EC" w:rsidP="00B336EC">
      <w:pPr>
        <w:rPr>
          <w:lang w:val="en-US"/>
        </w:rPr>
      </w:pPr>
    </w:p>
    <w:p w:rsidR="00B336EC" w:rsidRPr="00B336EC" w:rsidRDefault="00B336EC" w:rsidP="00B336EC">
      <w:pPr>
        <w:rPr>
          <w:lang w:val="en-US"/>
        </w:rPr>
      </w:pPr>
    </w:p>
    <w:p w:rsidR="00B336EC" w:rsidRPr="00B336EC" w:rsidRDefault="00B336EC" w:rsidP="00B336EC">
      <w:pPr>
        <w:rPr>
          <w:lang w:val="en-US"/>
        </w:rPr>
      </w:pPr>
    </w:p>
    <w:p w:rsidR="00B336EC" w:rsidRPr="00B336EC" w:rsidRDefault="00B336EC" w:rsidP="00B336EC">
      <w:pPr>
        <w:rPr>
          <w:lang w:val="en-US"/>
        </w:rPr>
      </w:pPr>
    </w:p>
    <w:p w:rsidR="00B336EC" w:rsidRPr="00B336EC" w:rsidRDefault="00B336EC" w:rsidP="00B336EC">
      <w:pPr>
        <w:rPr>
          <w:lang w:val="en-US"/>
        </w:rPr>
      </w:pPr>
    </w:p>
    <w:p w:rsidR="00C13676" w:rsidRPr="00B336EC" w:rsidRDefault="00C13676" w:rsidP="00B336EC">
      <w:pPr>
        <w:rPr>
          <w:lang w:val="en-US"/>
        </w:rPr>
      </w:pPr>
    </w:p>
    <w:sectPr w:rsidR="00C13676" w:rsidRPr="00B336EC" w:rsidSect="00B53639">
      <w:headerReference w:type="default" r:id="rId6"/>
      <w:footerReference w:type="default" r:id="rId7"/>
      <w:pgSz w:w="11906" w:h="16838"/>
      <w:pgMar w:top="1800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C2C" w:rsidRDefault="00CA3C2C" w:rsidP="00B53639">
      <w:r>
        <w:separator/>
      </w:r>
    </w:p>
  </w:endnote>
  <w:endnote w:type="continuationSeparator" w:id="0">
    <w:p w:rsidR="00CA3C2C" w:rsidRDefault="00CA3C2C" w:rsidP="00B53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067" w:type="dxa"/>
      <w:tblLook w:val="04A0" w:firstRow="1" w:lastRow="0" w:firstColumn="1" w:lastColumn="0" w:noHBand="0" w:noVBand="1"/>
    </w:tblPr>
    <w:tblGrid>
      <w:gridCol w:w="9067"/>
    </w:tblGrid>
    <w:tr w:rsidR="00B53639" w:rsidRPr="00B53639" w:rsidTr="00B53639">
      <w:trPr>
        <w:trHeight w:val="281"/>
      </w:trPr>
      <w:tc>
        <w:tcPr>
          <w:tcW w:w="2260" w:type="dxa"/>
        </w:tcPr>
        <w:p w:rsidR="00B53639" w:rsidRPr="00B53639" w:rsidRDefault="00B53639" w:rsidP="00B53639">
          <w:pPr>
            <w:jc w:val="center"/>
            <w:rPr>
              <w:b/>
              <w:color w:val="AEAAAA" w:themeColor="background2" w:themeShade="BF"/>
              <w:sz w:val="16"/>
              <w:szCs w:val="16"/>
            </w:rPr>
          </w:pPr>
        </w:p>
      </w:tc>
    </w:tr>
    <w:tr w:rsidR="00B53639" w:rsidRPr="00B53639" w:rsidTr="00B53639">
      <w:tc>
        <w:tcPr>
          <w:tcW w:w="2260" w:type="dxa"/>
        </w:tcPr>
        <w:p w:rsidR="00B53639" w:rsidRPr="00B53639" w:rsidRDefault="00B53639" w:rsidP="00B53639">
          <w:pPr>
            <w:jc w:val="center"/>
            <w:rPr>
              <w:b/>
              <w:color w:val="AEAAAA" w:themeColor="background2" w:themeShade="BF"/>
              <w:sz w:val="16"/>
              <w:szCs w:val="16"/>
            </w:rPr>
          </w:pPr>
        </w:p>
      </w:tc>
    </w:tr>
  </w:tbl>
  <w:p w:rsidR="00B53639" w:rsidRDefault="00B53639" w:rsidP="00B5363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C2C" w:rsidRDefault="00CA3C2C" w:rsidP="00B53639">
      <w:r>
        <w:separator/>
      </w:r>
    </w:p>
  </w:footnote>
  <w:footnote w:type="continuationSeparator" w:id="0">
    <w:p w:rsidR="00CA3C2C" w:rsidRDefault="00CA3C2C" w:rsidP="00B53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639" w:rsidRPr="00B53639" w:rsidRDefault="00B53639" w:rsidP="00B53639">
    <w:pPr>
      <w:rPr>
        <w:b/>
        <w:color w:val="AEAAAA" w:themeColor="background2" w:themeShade="BF"/>
        <w:sz w:val="16"/>
        <w:szCs w:val="16"/>
      </w:rPr>
    </w:pPr>
    <w:bookmarkStart w:id="1" w:name="__DdeLink__6557_3292000700"/>
    <w:r w:rsidRPr="00B53639">
      <w:rPr>
        <w:b/>
        <w:color w:val="AEAAAA" w:themeColor="background2" w:themeShade="BF"/>
        <w:sz w:val="16"/>
        <w:szCs w:val="16"/>
      </w:rPr>
      <w:t>Nachhaltige Entwicklung/Lernen in globalen Zusammenhängen in den modernen Fremdsprachen - Unterrichtsbeispiele für die Klassenstufen 9 und 10</w:t>
    </w:r>
  </w:p>
  <w:p w:rsidR="00B53639" w:rsidRDefault="00B53639" w:rsidP="00B53639">
    <w:pPr>
      <w:rPr>
        <w:b/>
        <w:color w:val="AEAAAA" w:themeColor="background2" w:themeShade="BF"/>
        <w:sz w:val="16"/>
        <w:szCs w:val="16"/>
      </w:rPr>
    </w:pPr>
    <w:r w:rsidRPr="00B53639">
      <w:rPr>
        <w:b/>
        <w:color w:val="AEAAAA" w:themeColor="background2" w:themeShade="BF"/>
        <w:sz w:val="16"/>
        <w:szCs w:val="16"/>
      </w:rPr>
      <w:t>Arbeitsmaterialien: Englisch-Unterricht</w:t>
    </w:r>
  </w:p>
  <w:p w:rsidR="00B53639" w:rsidRDefault="00B53639">
    <w:r>
      <w:rPr>
        <w:b/>
        <w:color w:val="AEAAAA" w:themeColor="background2" w:themeShade="BF"/>
      </w:rPr>
      <w:t>---</w:t>
    </w:r>
  </w:p>
  <w:p w:rsidR="00B53639" w:rsidRPr="00B53639" w:rsidRDefault="00B53639" w:rsidP="00B53639">
    <w:pPr>
      <w:rPr>
        <w:b/>
        <w:color w:val="AEAAAA" w:themeColor="background2" w:themeShade="BF"/>
      </w:rPr>
    </w:pPr>
  </w:p>
  <w:bookmarkEnd w:id="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676"/>
    <w:rsid w:val="00B336EC"/>
    <w:rsid w:val="00B53639"/>
    <w:rsid w:val="00C13676"/>
    <w:rsid w:val="00CA3C2C"/>
    <w:rsid w:val="00E4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882044-35A7-46B3-A9D9-6CFB2B0B8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53639"/>
    <w:pPr>
      <w:spacing w:after="0" w:line="240" w:lineRule="auto"/>
    </w:pPr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5363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53639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B5363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53639"/>
    <w:rPr>
      <w:sz w:val="24"/>
      <w:szCs w:val="24"/>
    </w:rPr>
  </w:style>
  <w:style w:type="table" w:styleId="Tabellenraster">
    <w:name w:val="Table Grid"/>
    <w:basedOn w:val="NormaleTabelle"/>
    <w:uiPriority w:val="39"/>
    <w:rsid w:val="00B536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0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SenBJF Office 2019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L111267</dc:creator>
  <cp:keywords/>
  <dc:description/>
  <cp:lastModifiedBy>Hanadi.Qualley</cp:lastModifiedBy>
  <cp:revision>4</cp:revision>
  <cp:lastPrinted>2024-12-02T12:40:00Z</cp:lastPrinted>
  <dcterms:created xsi:type="dcterms:W3CDTF">2024-03-22T13:38:00Z</dcterms:created>
  <dcterms:modified xsi:type="dcterms:W3CDTF">2025-04-07T22:26:00Z</dcterms:modified>
</cp:coreProperties>
</file>